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DE435" w14:textId="7F665EA4" w:rsidR="006E1B0C" w:rsidRPr="00DF27F8" w:rsidRDefault="009A44D6" w:rsidP="006E1B0C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AF48B0">
        <w:rPr>
          <w:rFonts w:ascii="Cambria" w:hAnsi="Cambria" w:cs="Arial"/>
          <w:b/>
          <w:sz w:val="26"/>
          <w:szCs w:val="26"/>
        </w:rPr>
        <w:t>2</w:t>
      </w:r>
      <w:r w:rsidR="006E1B0C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AF48B0">
        <w:rPr>
          <w:rFonts w:ascii="Cambria" w:hAnsi="Cambria" w:cs="Arial"/>
          <w:b/>
          <w:sz w:val="26"/>
          <w:szCs w:val="26"/>
        </w:rPr>
        <w:t>4</w:t>
      </w:r>
      <w:bookmarkStart w:id="0" w:name="_GoBack"/>
      <w:bookmarkEnd w:id="0"/>
    </w:p>
    <w:p w14:paraId="6BF8ACF4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E0FF577" w14:textId="77777777" w:rsidR="00C64076" w:rsidRPr="00FB7FB9" w:rsidRDefault="00FB7FB9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FB7FB9">
        <w:rPr>
          <w:rFonts w:ascii="Calibri" w:hAnsi="Calibri" w:cs="Arial"/>
          <w:b/>
          <w:sz w:val="32"/>
          <w:szCs w:val="32"/>
        </w:rPr>
        <w:t>GASILCI PRIPRAVNIKI</w:t>
      </w:r>
    </w:p>
    <w:p w14:paraId="0548B492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5143EC73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35D2E673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6DF881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7875C588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5927DC21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80156" wp14:editId="3177F1C5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2EEE0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80156" id="Rectangle 9" o:spid="_x0000_s1026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" strokeweight="1.25pt">
                <v:textbox>
                  <w:txbxContent>
                    <w:p w14:paraId="6182EEE0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934C337" w14:textId="77777777" w:rsidR="00C64076" w:rsidRPr="002C5004" w:rsidRDefault="00C64076" w:rsidP="009C2FAE">
      <w:pPr>
        <w:spacing w:before="40" w:after="40"/>
      </w:pPr>
    </w:p>
    <w:p w14:paraId="2831FE08" w14:textId="77777777" w:rsidR="006A71C0" w:rsidRPr="006A71C0" w:rsidRDefault="006A71C0" w:rsidP="006A71C0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20EB45B6" w14:textId="77777777" w:rsidR="006A71C0" w:rsidRPr="002C5004" w:rsidRDefault="006A71C0" w:rsidP="00AB2810"/>
    <w:p w14:paraId="7CDE118F" w14:textId="77777777" w:rsidR="006A71C0" w:rsidRPr="006A71C0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 xml:space="preserve">Ves čas si človeštvo prizadeva potrese napovedati, vendar sedanja znanost le tega ne omogoča. Nekaj poskusov je bilo s spremljanjem obnašanja </w:t>
      </w:r>
      <w:r w:rsidR="00FC0758">
        <w:rPr>
          <w:rFonts w:ascii="Calibri" w:hAnsi="Calibri"/>
        </w:rPr>
        <w:t>živali, ž</w:t>
      </w:r>
      <w:r w:rsidRPr="006A71C0">
        <w:rPr>
          <w:rFonts w:ascii="Calibri" w:hAnsi="Calibri"/>
        </w:rPr>
        <w:t>ivali zaznavajo šibko valovanje tako kot seizmograf, človek pa zazna šele močnejše sekundarne valove. Prav zaradi teg</w:t>
      </w:r>
      <w:r w:rsidR="00FC0758">
        <w:rPr>
          <w:rFonts w:ascii="Calibri" w:hAnsi="Calibri"/>
        </w:rPr>
        <w:t>a velja nenapisano pravilo, da ž</w:t>
      </w:r>
      <w:r w:rsidRPr="006A71C0">
        <w:rPr>
          <w:rFonts w:ascii="Calibri" w:hAnsi="Calibri"/>
        </w:rPr>
        <w:t>ivali opozarjajo na potrese, kar pa ni res</w:t>
      </w:r>
      <w:r w:rsidR="00FC0758">
        <w:rPr>
          <w:rFonts w:ascii="Calibri" w:hAnsi="Calibri"/>
        </w:rPr>
        <w:t>. Razen tega pa potresi prosto živečim ž</w:t>
      </w:r>
      <w:r w:rsidRPr="006A71C0">
        <w:rPr>
          <w:rFonts w:ascii="Calibri" w:hAnsi="Calibri"/>
        </w:rPr>
        <w:t>ivalim niso smrtno nevarni, zato je malo verjetno, da bi se jim razvili posebni mehanizmi za zaznavanje tresljajev. Je pa tudi vprašanje smiselnosti napovedov</w:t>
      </w:r>
      <w:r w:rsidR="00FC0758">
        <w:rPr>
          <w:rFonts w:ascii="Calibri" w:hAnsi="Calibri"/>
        </w:rPr>
        <w:t>anja potresov, nekateri ljudje ž</w:t>
      </w:r>
      <w:r w:rsidRPr="006A71C0">
        <w:rPr>
          <w:rFonts w:ascii="Calibri" w:hAnsi="Calibri"/>
        </w:rPr>
        <w:t>e zdaj ob potresu skačejo iz višjih nadstropij.</w:t>
      </w:r>
    </w:p>
    <w:p w14:paraId="6E548EDC" w14:textId="77777777" w:rsidR="006A71C0" w:rsidRPr="006A71C0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>Predvidevanje nastanka potresov je dolgoročni študij, ki v prvi fazi zajema potresno zgodovino. V ta namen se pripravljajo katalogi potresov, ki segajo več stoletij nazaj, dokler je iz različnih arhivov mo</w:t>
      </w:r>
      <w:r w:rsidR="00FC0758">
        <w:rPr>
          <w:rFonts w:ascii="Calibri" w:hAnsi="Calibri"/>
        </w:rPr>
        <w:t>ž</w:t>
      </w:r>
      <w:r w:rsidRPr="006A71C0">
        <w:rPr>
          <w:rFonts w:ascii="Calibri" w:hAnsi="Calibri"/>
        </w:rPr>
        <w:t xml:space="preserve">no pridobiti podatke. Slovenski katalog zajema podatke od leta 567 naprej in vsebuje več kot 3500 potresov. Potresna zgodovina </w:t>
      </w:r>
      <w:r w:rsidR="00FC0758">
        <w:rPr>
          <w:rFonts w:ascii="Calibri" w:hAnsi="Calibri"/>
        </w:rPr>
        <w:t>Slovenije kaž</w:t>
      </w:r>
      <w:r w:rsidRPr="006A71C0">
        <w:rPr>
          <w:rFonts w:ascii="Calibri" w:hAnsi="Calibri"/>
        </w:rPr>
        <w:t>e na zmerno potresno dejavnost, občasno pa nastajajo potresi, ki povzročajo manjšo ali večjo gmotno škodo. Daljši kot je čas od zadnjega močnejšega potresa, večja je verjetnost, da bo nastal nov potres.</w:t>
      </w:r>
    </w:p>
    <w:p w14:paraId="3CF98E20" w14:textId="77777777" w:rsidR="0040558B" w:rsidRDefault="006A71C0" w:rsidP="006A71C0">
      <w:pPr>
        <w:rPr>
          <w:rFonts w:ascii="Calibri" w:hAnsi="Calibri"/>
        </w:rPr>
      </w:pPr>
      <w:r w:rsidRPr="006A71C0">
        <w:rPr>
          <w:rFonts w:ascii="Calibri" w:hAnsi="Calibri"/>
        </w:rPr>
        <w:t>Kot ka</w:t>
      </w:r>
      <w:r w:rsidR="00FC0758">
        <w:rPr>
          <w:rFonts w:ascii="Calibri" w:hAnsi="Calibri"/>
        </w:rPr>
        <w:t>ž</w:t>
      </w:r>
      <w:r w:rsidRPr="006A71C0">
        <w:rPr>
          <w:rFonts w:ascii="Calibri" w:hAnsi="Calibri"/>
        </w:rPr>
        <w:t>e je še vedno najboljša preventiva pred potresi potresno odporna gradnja, ki temelji na kartah potresne nevarnosti.</w:t>
      </w:r>
    </w:p>
    <w:p w14:paraId="4CCE335F" w14:textId="77777777" w:rsidR="0040558B" w:rsidRDefault="0040558B" w:rsidP="006A71C0">
      <w:pPr>
        <w:rPr>
          <w:rFonts w:ascii="Calibri" w:hAnsi="Calibri"/>
        </w:rPr>
      </w:pPr>
    </w:p>
    <w:p w14:paraId="1D95A3DF" w14:textId="77777777" w:rsidR="00AB2810" w:rsidRPr="00AB2810" w:rsidRDefault="0040558B" w:rsidP="006A71C0">
      <w:pPr>
        <w:rPr>
          <w:rFonts w:ascii="Calibri" w:hAnsi="Calibri"/>
        </w:rPr>
      </w:pPr>
      <w:r w:rsidRPr="0040558B">
        <w:rPr>
          <w:rFonts w:ascii="Calibri" w:hAnsi="Calibri"/>
        </w:rPr>
        <w:t xml:space="preserve">Intenziteta potresa je </w:t>
      </w:r>
      <w:proofErr w:type="spellStart"/>
      <w:r w:rsidRPr="0040558B">
        <w:rPr>
          <w:rFonts w:ascii="Calibri" w:hAnsi="Calibri"/>
        </w:rPr>
        <w:t>pon</w:t>
      </w:r>
      <w:r>
        <w:rPr>
          <w:rFonts w:ascii="Calibri" w:hAnsi="Calibri"/>
        </w:rPr>
        <w:t>avadi</w:t>
      </w:r>
      <w:proofErr w:type="spellEnd"/>
      <w:r>
        <w:rPr>
          <w:rFonts w:ascii="Calibri" w:hAnsi="Calibri"/>
        </w:rPr>
        <w:t xml:space="preserve"> največja v epicentru ali ž</w:t>
      </w:r>
      <w:r w:rsidRPr="0040558B">
        <w:rPr>
          <w:rFonts w:ascii="Calibri" w:hAnsi="Calibri"/>
        </w:rPr>
        <w:t xml:space="preserve">arišču potresa in se zmanjšuje z oddaljenostjo. V svetu je več </w:t>
      </w:r>
      <w:proofErr w:type="spellStart"/>
      <w:r w:rsidRPr="0040558B">
        <w:rPr>
          <w:rFonts w:ascii="Calibri" w:hAnsi="Calibri"/>
        </w:rPr>
        <w:t>intenzitetnih</w:t>
      </w:r>
      <w:proofErr w:type="spellEnd"/>
      <w:r w:rsidRPr="0040558B">
        <w:rPr>
          <w:rFonts w:ascii="Calibri" w:hAnsi="Calibri"/>
        </w:rPr>
        <w:t xml:space="preserve"> lestvic. Najdlje je v uporabi 12-stopenjska MCS lestvica, ki jo je predlagal Mercalli (Mercallijeva lestvica, ki je bila večkrat dopolnjena). Pri nas se uporablja evropska lestvica EMS.</w:t>
      </w:r>
      <w:r w:rsidR="00FC0758">
        <w:rPr>
          <w:rFonts w:ascii="Calibri" w:hAnsi="Calibri"/>
        </w:rPr>
        <w:br/>
      </w:r>
      <w:r w:rsidR="00FC0758">
        <w:rPr>
          <w:rFonts w:ascii="Calibri" w:hAnsi="Calibri"/>
        </w:rPr>
        <w:br/>
        <w:t xml:space="preserve">Vir: </w:t>
      </w:r>
      <w:r>
        <w:rPr>
          <w:rFonts w:ascii="Calibri" w:hAnsi="Calibri"/>
        </w:rPr>
        <w:t>Priročnik za učitelje izbirnega predmeta varstvo pred naravnimi in drugimi nesrečami</w:t>
      </w:r>
    </w:p>
    <w:p w14:paraId="10BC6C1E" w14:textId="77777777" w:rsidR="00094B4A" w:rsidRPr="00DF27F8" w:rsidRDefault="00094B4A" w:rsidP="00AD242B">
      <w:pPr>
        <w:jc w:val="center"/>
        <w:rPr>
          <w:rFonts w:ascii="Calibri" w:hAnsi="Calibri"/>
          <w:sz w:val="6"/>
          <w:szCs w:val="20"/>
        </w:rPr>
      </w:pPr>
    </w:p>
    <w:p w14:paraId="278C8707" w14:textId="77777777" w:rsidR="00DF27F8" w:rsidRDefault="00DF27F8">
      <w:pPr>
        <w:rPr>
          <w:rFonts w:ascii="Calibri" w:hAnsi="Calibri"/>
          <w:sz w:val="6"/>
          <w:szCs w:val="20"/>
        </w:rPr>
      </w:pPr>
    </w:p>
    <w:p w14:paraId="5524DFFF" w14:textId="77777777" w:rsidR="00FC0758" w:rsidRPr="002C5004" w:rsidRDefault="00FC0758" w:rsidP="00FC0758">
      <w:pPr>
        <w:rPr>
          <w:sz w:val="22"/>
          <w:szCs w:val="22"/>
        </w:rPr>
      </w:pPr>
    </w:p>
    <w:p w14:paraId="02B22C48" w14:textId="77777777" w:rsidR="00FC0758" w:rsidRPr="002C5004" w:rsidRDefault="00FC0758" w:rsidP="009C2FAE">
      <w:pPr>
        <w:numPr>
          <w:ilvl w:val="0"/>
          <w:numId w:val="14"/>
        </w:numPr>
        <w:ind w:hanging="720"/>
        <w:rPr>
          <w:b/>
        </w:rPr>
      </w:pPr>
      <w:r>
        <w:rPr>
          <w:b/>
        </w:rPr>
        <w:t>Pri čem nam lahko živali pomagajo pri potresih</w:t>
      </w:r>
      <w:r w:rsidRPr="002C5004">
        <w:rPr>
          <w:b/>
        </w:rPr>
        <w:t>?</w:t>
      </w:r>
    </w:p>
    <w:p w14:paraId="08597630" w14:textId="77777777" w:rsidR="00FC0758" w:rsidRPr="002C5004" w:rsidRDefault="00FC0758" w:rsidP="00FC0758">
      <w:pPr>
        <w:numPr>
          <w:ilvl w:val="1"/>
          <w:numId w:val="14"/>
        </w:numPr>
        <w:spacing w:before="40" w:after="40"/>
        <w:ind w:left="568" w:hanging="284"/>
      </w:pPr>
      <w:r>
        <w:t>Pri napovedovanju potresov</w:t>
      </w:r>
    </w:p>
    <w:p w14:paraId="6B17D379" w14:textId="77777777" w:rsidR="00FC0758" w:rsidRPr="002C5004" w:rsidRDefault="00FC0758" w:rsidP="00FC0758">
      <w:pPr>
        <w:numPr>
          <w:ilvl w:val="1"/>
          <w:numId w:val="14"/>
        </w:numPr>
        <w:spacing w:before="40" w:after="40"/>
        <w:ind w:left="568" w:hanging="284"/>
      </w:pPr>
      <w:r>
        <w:t>Pri reševanju zasutih v ruševinah po potresu</w:t>
      </w:r>
    </w:p>
    <w:p w14:paraId="0C18B719" w14:textId="77777777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Pri lociranju nevarnih snovi (</w:t>
      </w:r>
      <w:proofErr w:type="spellStart"/>
      <w:r>
        <w:t>npr</w:t>
      </w:r>
      <w:proofErr w:type="spellEnd"/>
      <w:r>
        <w:t>: plinskih jeklenk)</w:t>
      </w:r>
    </w:p>
    <w:p w14:paraId="2B34DEE0" w14:textId="77777777" w:rsidR="00FC0758" w:rsidRDefault="00FC0758">
      <w:pPr>
        <w:rPr>
          <w:rFonts w:ascii="Calibri" w:hAnsi="Calibri"/>
          <w:sz w:val="6"/>
          <w:szCs w:val="20"/>
        </w:rPr>
      </w:pPr>
    </w:p>
    <w:p w14:paraId="2656F1F9" w14:textId="77777777" w:rsidR="00FC0758" w:rsidRDefault="00FC0758" w:rsidP="00FC0758">
      <w:pPr>
        <w:rPr>
          <w:sz w:val="22"/>
          <w:szCs w:val="22"/>
        </w:rPr>
      </w:pPr>
    </w:p>
    <w:p w14:paraId="708D9294" w14:textId="77777777" w:rsidR="00FC0758" w:rsidRPr="002C5004" w:rsidRDefault="00FC0758" w:rsidP="00FC0758">
      <w:pPr>
        <w:numPr>
          <w:ilvl w:val="0"/>
          <w:numId w:val="14"/>
        </w:numPr>
        <w:ind w:left="284" w:hanging="284"/>
        <w:rPr>
          <w:b/>
        </w:rPr>
      </w:pPr>
      <w:r>
        <w:rPr>
          <w:b/>
        </w:rPr>
        <w:t>Potresi so na področju Slovenije ___________________, kljub temu pa pogosto potekajo vaje na temo reševanja iz pod ruševin</w:t>
      </w:r>
      <w:r w:rsidR="00A25D22">
        <w:rPr>
          <w:b/>
        </w:rPr>
        <w:t>.</w:t>
      </w:r>
    </w:p>
    <w:p w14:paraId="023D2FA8" w14:textId="77777777" w:rsidR="00FC0758" w:rsidRDefault="00FC0758" w:rsidP="00FC0758">
      <w:pPr>
        <w:rPr>
          <w:sz w:val="22"/>
          <w:szCs w:val="22"/>
        </w:rPr>
      </w:pPr>
    </w:p>
    <w:p w14:paraId="0059E520" w14:textId="77777777" w:rsidR="002E1EF3" w:rsidRPr="002C5004" w:rsidRDefault="006835B3" w:rsidP="002E1EF3">
      <w:pPr>
        <w:numPr>
          <w:ilvl w:val="0"/>
          <w:numId w:val="14"/>
        </w:numPr>
        <w:ind w:left="284" w:hanging="284"/>
        <w:rPr>
          <w:b/>
        </w:rPr>
      </w:pPr>
      <w:r>
        <w:rPr>
          <w:b/>
        </w:rPr>
        <w:t>Intenziteta potresa je mera za učinek potresa, ki je odvisna od njegove energije, _________________ od epicentra in geoloških razmer. Gre za subjektivno mero, ki ni fizikalno definirana</w:t>
      </w:r>
      <w:r w:rsidR="00A25D22">
        <w:rPr>
          <w:b/>
        </w:rPr>
        <w:t>.</w:t>
      </w:r>
    </w:p>
    <w:p w14:paraId="13B7ACBC" w14:textId="77777777" w:rsidR="002E1EF3" w:rsidRDefault="002E1EF3" w:rsidP="002E1EF3">
      <w:pPr>
        <w:rPr>
          <w:sz w:val="22"/>
          <w:szCs w:val="22"/>
        </w:rPr>
      </w:pPr>
    </w:p>
    <w:p w14:paraId="086A63F0" w14:textId="77777777" w:rsidR="00FC0758" w:rsidRPr="002C5004" w:rsidRDefault="00FC0758" w:rsidP="00FC0758">
      <w:pPr>
        <w:rPr>
          <w:sz w:val="22"/>
          <w:szCs w:val="22"/>
        </w:rPr>
      </w:pPr>
    </w:p>
    <w:p w14:paraId="7488A7E1" w14:textId="77777777" w:rsidR="00FC0758" w:rsidRPr="002C5004" w:rsidRDefault="002E1EF3" w:rsidP="00FC0758">
      <w:pPr>
        <w:numPr>
          <w:ilvl w:val="0"/>
          <w:numId w:val="14"/>
        </w:numPr>
        <w:ind w:left="709" w:hanging="709"/>
        <w:rPr>
          <w:b/>
        </w:rPr>
      </w:pPr>
      <w:r>
        <w:rPr>
          <w:b/>
        </w:rPr>
        <w:t>Zadnji močnejši potres se je v Ljubljani zgodil leta 1895. Kaj lahko pričakujemo</w:t>
      </w:r>
      <w:r w:rsidR="00FC0758" w:rsidRPr="002C5004">
        <w:rPr>
          <w:b/>
        </w:rPr>
        <w:t>?</w:t>
      </w:r>
    </w:p>
    <w:p w14:paraId="399D5DB2" w14:textId="77777777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Ker je potres nepredvidljiv, iz tega podatka ne moremo razbrati ničesar</w:t>
      </w:r>
    </w:p>
    <w:p w14:paraId="65205259" w14:textId="77777777" w:rsidR="00FC0758" w:rsidRPr="002C5004" w:rsidRDefault="006835B3" w:rsidP="00FC0758">
      <w:pPr>
        <w:numPr>
          <w:ilvl w:val="1"/>
          <w:numId w:val="14"/>
        </w:numPr>
        <w:spacing w:before="40" w:after="40"/>
        <w:ind w:left="568" w:hanging="284"/>
      </w:pPr>
      <w:r>
        <w:t>Ker so močnejši potresi redkost, podobnega potresa pred letom 2045 ne pričakujemo</w:t>
      </w:r>
    </w:p>
    <w:p w14:paraId="2404149F" w14:textId="77777777" w:rsidR="00FC0758" w:rsidRPr="002C5004" w:rsidRDefault="002E1EF3" w:rsidP="00FC0758">
      <w:pPr>
        <w:numPr>
          <w:ilvl w:val="1"/>
          <w:numId w:val="14"/>
        </w:numPr>
        <w:spacing w:before="40" w:after="40"/>
        <w:ind w:left="568" w:hanging="284"/>
      </w:pPr>
      <w:r>
        <w:t>Le vprašanje časa je kdaj se bo zgodil nov močnejši potres</w:t>
      </w:r>
    </w:p>
    <w:p w14:paraId="4B97EE01" w14:textId="77777777" w:rsidR="00FC0758" w:rsidRDefault="00FC0758">
      <w:pPr>
        <w:rPr>
          <w:rFonts w:ascii="Calibri" w:hAnsi="Calibri"/>
          <w:sz w:val="6"/>
          <w:szCs w:val="20"/>
        </w:rPr>
      </w:pPr>
    </w:p>
    <w:p w14:paraId="1E9278D4" w14:textId="77777777" w:rsidR="006835B3" w:rsidRDefault="006835B3">
      <w:pPr>
        <w:rPr>
          <w:rFonts w:ascii="Calibri" w:hAnsi="Calibri"/>
          <w:sz w:val="6"/>
          <w:szCs w:val="20"/>
        </w:rPr>
      </w:pPr>
    </w:p>
    <w:p w14:paraId="74321608" w14:textId="77777777" w:rsidR="009C2FAE" w:rsidRDefault="009C2FAE">
      <w:pPr>
        <w:rPr>
          <w:b/>
        </w:rPr>
      </w:pPr>
      <w:r>
        <w:rPr>
          <w:b/>
        </w:rPr>
        <w:br w:type="page"/>
      </w:r>
    </w:p>
    <w:p w14:paraId="408439E0" w14:textId="77777777" w:rsidR="006835B3" w:rsidRPr="002C5004" w:rsidRDefault="006835B3" w:rsidP="006835B3">
      <w:pPr>
        <w:numPr>
          <w:ilvl w:val="0"/>
          <w:numId w:val="14"/>
        </w:numPr>
        <w:ind w:left="709" w:hanging="709"/>
        <w:rPr>
          <w:b/>
        </w:rPr>
      </w:pPr>
      <w:r>
        <w:rPr>
          <w:b/>
        </w:rPr>
        <w:lastRenderedPageBreak/>
        <w:t>Gasilci največ znanja na tem</w:t>
      </w:r>
      <w:r w:rsidR="00F4446C">
        <w:rPr>
          <w:b/>
        </w:rPr>
        <w:t>o</w:t>
      </w:r>
      <w:r>
        <w:rPr>
          <w:b/>
        </w:rPr>
        <w:t xml:space="preserve"> reševanju </w:t>
      </w:r>
      <w:r w:rsidR="00F4446C">
        <w:rPr>
          <w:b/>
        </w:rPr>
        <w:t>iz ruševin pridobimo na tečaju za specialnost</w:t>
      </w:r>
      <w:r w:rsidR="00A25D22">
        <w:rPr>
          <w:b/>
        </w:rPr>
        <w:t>:</w:t>
      </w:r>
    </w:p>
    <w:p w14:paraId="2BAD21B7" w14:textId="77777777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proofErr w:type="spellStart"/>
      <w:r>
        <w:t>Preventivec</w:t>
      </w:r>
      <w:proofErr w:type="spellEnd"/>
    </w:p>
    <w:p w14:paraId="2BF32D11" w14:textId="77777777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r>
        <w:t>Tehnični reševalec</w:t>
      </w:r>
    </w:p>
    <w:p w14:paraId="2B14B8DF" w14:textId="77777777" w:rsidR="006835B3" w:rsidRPr="002C5004" w:rsidRDefault="00F4446C" w:rsidP="006835B3">
      <w:pPr>
        <w:numPr>
          <w:ilvl w:val="1"/>
          <w:numId w:val="14"/>
        </w:numPr>
        <w:spacing w:before="40" w:after="40"/>
        <w:ind w:left="568" w:hanging="284"/>
      </w:pPr>
      <w:r>
        <w:t>Reševalec ob nesrečah z nevarnimi snovmi</w:t>
      </w:r>
    </w:p>
    <w:p w14:paraId="550518BB" w14:textId="77777777" w:rsidR="006835B3" w:rsidRPr="009C2FAE" w:rsidRDefault="006835B3">
      <w:pPr>
        <w:rPr>
          <w:rFonts w:ascii="Calibri" w:hAnsi="Calibri"/>
          <w:sz w:val="18"/>
          <w:szCs w:val="20"/>
        </w:rPr>
      </w:pPr>
    </w:p>
    <w:p w14:paraId="3F928FFB" w14:textId="77777777" w:rsidR="009C2FAE" w:rsidRPr="009C2FAE" w:rsidRDefault="009C2FAE">
      <w:pPr>
        <w:rPr>
          <w:rFonts w:ascii="Calibri" w:hAnsi="Calibri"/>
          <w:sz w:val="18"/>
          <w:szCs w:val="20"/>
        </w:rPr>
      </w:pPr>
    </w:p>
    <w:p w14:paraId="74AA660C" w14:textId="77777777" w:rsidR="009C2FAE" w:rsidRPr="009A44D6" w:rsidRDefault="009C2FAE">
      <w:pPr>
        <w:rPr>
          <w:rFonts w:ascii="Calibri" w:hAnsi="Calibri"/>
          <w:i/>
          <w:sz w:val="18"/>
          <w:szCs w:val="20"/>
        </w:rPr>
      </w:pPr>
    </w:p>
    <w:p w14:paraId="4819E0B5" w14:textId="77777777" w:rsidR="009C2FAE" w:rsidRPr="009A44D6" w:rsidRDefault="009C2FAE">
      <w:pPr>
        <w:rPr>
          <w:rFonts w:ascii="Calibri" w:hAnsi="Calibri"/>
          <w:i/>
          <w:sz w:val="22"/>
          <w:szCs w:val="20"/>
        </w:rPr>
      </w:pPr>
      <w:r w:rsidRPr="009A44D6">
        <w:rPr>
          <w:rFonts w:ascii="Calibri" w:hAnsi="Calibri"/>
          <w:i/>
          <w:sz w:val="22"/>
          <w:szCs w:val="20"/>
        </w:rPr>
        <w:t>REŠITVE:</w:t>
      </w:r>
    </w:p>
    <w:p w14:paraId="23CE4D75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20. B</w:t>
      </w:r>
    </w:p>
    <w:p w14:paraId="3C7E42D8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21. redki</w:t>
      </w:r>
    </w:p>
    <w:p w14:paraId="52D71AEE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22. oddaljenosti</w:t>
      </w:r>
    </w:p>
    <w:p w14:paraId="2130FAB9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23. C</w:t>
      </w:r>
    </w:p>
    <w:p w14:paraId="6F0F5203" w14:textId="77777777" w:rsidR="009C2FAE" w:rsidRPr="009A44D6" w:rsidRDefault="009C2FAE">
      <w:pPr>
        <w:rPr>
          <w:rFonts w:ascii="Calibri" w:hAnsi="Calibri"/>
          <w:i/>
        </w:rPr>
      </w:pPr>
      <w:r w:rsidRPr="009A44D6">
        <w:rPr>
          <w:rFonts w:ascii="Calibri" w:hAnsi="Calibri"/>
          <w:i/>
        </w:rPr>
        <w:t>24. B</w:t>
      </w:r>
    </w:p>
    <w:p w14:paraId="39CA2FE1" w14:textId="77777777" w:rsidR="009C2FAE" w:rsidRDefault="009C2FAE">
      <w:pPr>
        <w:rPr>
          <w:rFonts w:ascii="Calibri" w:hAnsi="Calibri"/>
        </w:rPr>
      </w:pPr>
    </w:p>
    <w:p w14:paraId="1C9BAF12" w14:textId="77777777" w:rsidR="009C2FAE" w:rsidRPr="009C2FAE" w:rsidRDefault="009C2FAE">
      <w:pPr>
        <w:rPr>
          <w:rFonts w:ascii="Calibri" w:hAnsi="Calibri"/>
          <w:sz w:val="18"/>
          <w:szCs w:val="20"/>
        </w:rPr>
      </w:pPr>
    </w:p>
    <w:sectPr w:rsidR="009C2FAE" w:rsidRPr="009C2FAE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8C2A46"/>
    <w:multiLevelType w:val="hybridMultilevel"/>
    <w:tmpl w:val="9C781BE4"/>
    <w:lvl w:ilvl="0" w:tplc="86F8629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11"/>
  </w:num>
  <w:num w:numId="8">
    <w:abstractNumId w:val="12"/>
  </w:num>
  <w:num w:numId="9">
    <w:abstractNumId w:val="20"/>
  </w:num>
  <w:num w:numId="10">
    <w:abstractNumId w:val="6"/>
  </w:num>
  <w:num w:numId="11">
    <w:abstractNumId w:val="13"/>
  </w:num>
  <w:num w:numId="12">
    <w:abstractNumId w:val="16"/>
  </w:num>
  <w:num w:numId="13">
    <w:abstractNumId w:val="15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3"/>
  </w:num>
  <w:num w:numId="20">
    <w:abstractNumId w:val="10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86EF1"/>
    <w:rsid w:val="00287552"/>
    <w:rsid w:val="002B7993"/>
    <w:rsid w:val="002C5004"/>
    <w:rsid w:val="002C7336"/>
    <w:rsid w:val="002E1EF3"/>
    <w:rsid w:val="003063E4"/>
    <w:rsid w:val="00323784"/>
    <w:rsid w:val="003375D0"/>
    <w:rsid w:val="003804ED"/>
    <w:rsid w:val="00383422"/>
    <w:rsid w:val="00392572"/>
    <w:rsid w:val="003A17D7"/>
    <w:rsid w:val="003A27A6"/>
    <w:rsid w:val="003C3F0E"/>
    <w:rsid w:val="003E5173"/>
    <w:rsid w:val="0040558B"/>
    <w:rsid w:val="004229BC"/>
    <w:rsid w:val="00434CA5"/>
    <w:rsid w:val="00434F22"/>
    <w:rsid w:val="00481893"/>
    <w:rsid w:val="004D7015"/>
    <w:rsid w:val="004D7081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835B3"/>
    <w:rsid w:val="006A71C0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B27E0"/>
    <w:rsid w:val="008C56EF"/>
    <w:rsid w:val="008C6681"/>
    <w:rsid w:val="00976447"/>
    <w:rsid w:val="00985744"/>
    <w:rsid w:val="009909EA"/>
    <w:rsid w:val="009A44D6"/>
    <w:rsid w:val="009C2FAE"/>
    <w:rsid w:val="009C3384"/>
    <w:rsid w:val="009E4640"/>
    <w:rsid w:val="00A17081"/>
    <w:rsid w:val="00A25D22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AF48B0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378BF"/>
    <w:rsid w:val="00E41205"/>
    <w:rsid w:val="00E45629"/>
    <w:rsid w:val="00E50960"/>
    <w:rsid w:val="00EE5235"/>
    <w:rsid w:val="00EF52A1"/>
    <w:rsid w:val="00F20FAE"/>
    <w:rsid w:val="00F4446C"/>
    <w:rsid w:val="00F509B8"/>
    <w:rsid w:val="00F640E0"/>
    <w:rsid w:val="00FB7FB9"/>
    <w:rsid w:val="00FC0758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AA86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9545B-5748-4116-951A-2C2CDE3F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Priloga_obrazci</vt:lpstr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</cp:lastModifiedBy>
  <cp:revision>8</cp:revision>
  <cp:lastPrinted>2014-12-08T20:18:00Z</cp:lastPrinted>
  <dcterms:created xsi:type="dcterms:W3CDTF">2019-10-02T04:56:00Z</dcterms:created>
  <dcterms:modified xsi:type="dcterms:W3CDTF">2023-05-27T08:52:00Z</dcterms:modified>
</cp:coreProperties>
</file>